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0F" w:rsidRPr="00597D7A" w:rsidRDefault="00204354" w:rsidP="00597D7A">
      <w:pPr>
        <w:spacing w:after="30"/>
        <w:ind w:left="1416"/>
        <w:jc w:val="both"/>
        <w:rPr>
          <w:rFonts w:ascii="Times New Roman" w:hAnsi="Times New Roman" w:cs="Times New Roman"/>
        </w:rPr>
      </w:pPr>
      <w:r w:rsidRPr="00204354">
        <w:rPr>
          <w:rFonts w:ascii="Times New Roman" w:eastAsia="Times New Roman" w:hAnsi="Times New Roman" w:cs="Times New Roman"/>
          <w:color w:val="auto"/>
        </w:rPr>
        <w:drawing>
          <wp:anchor distT="0" distB="0" distL="114300" distR="114300" simplePos="0" relativeHeight="251658240" behindDoc="0" locked="0" layoutInCell="1" allowOverlap="1">
            <wp:simplePos x="2000250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391525"/>
            <wp:effectExtent l="19050" t="0" r="6985" b="0"/>
            <wp:wrapSquare wrapText="bothSides"/>
            <wp:docPr id="1" name="Рисунок 0" descr="Вторая группа - 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7D7A" w:rsidRPr="00597D7A">
        <w:rPr>
          <w:rFonts w:ascii="Times New Roman" w:hAnsi="Times New Roman" w:cs="Times New Roman"/>
        </w:rPr>
        <w:t>-</w:t>
      </w:r>
      <w:r w:rsidR="00980B43" w:rsidRPr="00597D7A">
        <w:rPr>
          <w:rFonts w:ascii="Times New Roman" w:hAnsi="Times New Roman" w:cs="Times New Roman"/>
        </w:rPr>
        <w:t>инструментальный метод (с использованием контрольно-измерительных приборов)</w:t>
      </w:r>
      <w:r w:rsidR="00597D7A" w:rsidRPr="00597D7A">
        <w:rPr>
          <w:rFonts w:ascii="Times New Roman" w:hAnsi="Times New Roman" w:cs="Times New Roman"/>
        </w:rPr>
        <w:t xml:space="preserve"> </w:t>
      </w:r>
      <w:r w:rsidR="00980B43" w:rsidRPr="00597D7A">
        <w:rPr>
          <w:rFonts w:ascii="Times New Roman" w:hAnsi="Times New Roman" w:cs="Times New Roman"/>
        </w:rPr>
        <w:t>и иных правомерных методов, способствующих достижению цели контроля.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 xml:space="preserve">3.2 </w:t>
      </w:r>
      <w:r w:rsidR="00980B43" w:rsidRPr="00597D7A">
        <w:rPr>
          <w:rFonts w:ascii="Times New Roman" w:hAnsi="Times New Roman" w:cs="Times New Roman"/>
        </w:rPr>
        <w:t>Контроль осуществляется в виде плановых или оперативных проверок.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lastRenderedPageBreak/>
        <w:tab/>
        <w:t>3.3</w:t>
      </w:r>
      <w:r w:rsidR="00980B43" w:rsidRPr="00597D7A">
        <w:rPr>
          <w:rFonts w:ascii="Times New Roman" w:hAnsi="Times New Roman" w:cs="Times New Roman"/>
        </w:rPr>
        <w:t>Плановые проверки осуществляются в соответствии с утвержденным заведующей МБДОУ планом - графиком на учебный год. Нормирование и тематика контроля находятся в компетенции заведующей МБДОУ.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</w:r>
      <w:r w:rsidR="00980B43" w:rsidRPr="00597D7A">
        <w:rPr>
          <w:rFonts w:ascii="Times New Roman" w:hAnsi="Times New Roman" w:cs="Times New Roman"/>
        </w:rPr>
        <w:t>Оперативные проверки проводятся с целью получения информации о ходе и результатах организации питания в МБДОУ.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</w:r>
      <w:r w:rsidR="00980B43" w:rsidRPr="00597D7A">
        <w:rPr>
          <w:rFonts w:ascii="Times New Roman" w:hAnsi="Times New Roman" w:cs="Times New Roman"/>
        </w:rPr>
        <w:t>По совокупности вопросов, подлежащих проверке, контроль по организации питания в ДОУ проводится в виде тематической проверки.</w:t>
      </w:r>
    </w:p>
    <w:p w:rsidR="00556D0F" w:rsidRPr="00597D7A" w:rsidRDefault="00597D7A" w:rsidP="00597D7A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1"/>
      <w:r w:rsidRPr="00597D7A">
        <w:rPr>
          <w:rFonts w:ascii="Times New Roman" w:hAnsi="Times New Roman" w:cs="Times New Roman"/>
          <w:b/>
        </w:rPr>
        <w:t>4.</w:t>
      </w:r>
      <w:r w:rsidR="00980B43" w:rsidRPr="00597D7A">
        <w:rPr>
          <w:rFonts w:ascii="Times New Roman" w:hAnsi="Times New Roman" w:cs="Times New Roman"/>
          <w:b/>
        </w:rPr>
        <w:t>Основные правила</w:t>
      </w:r>
      <w:bookmarkEnd w:id="0"/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 xml:space="preserve">4.1 </w:t>
      </w:r>
      <w:r w:rsidR="00980B43" w:rsidRPr="00597D7A">
        <w:rPr>
          <w:rFonts w:ascii="Times New Roman" w:hAnsi="Times New Roman" w:cs="Times New Roman"/>
        </w:rPr>
        <w:t>Административный контроль организации и качества питания осуществляется заведующей МБДОУ, согласно утвержденному плану контроля.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 xml:space="preserve">4.2 </w:t>
      </w:r>
      <w:r w:rsidR="00980B43" w:rsidRPr="00597D7A">
        <w:rPr>
          <w:rFonts w:ascii="Times New Roman" w:hAnsi="Times New Roman" w:cs="Times New Roman"/>
        </w:rPr>
        <w:t>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заведующей МБДОУ. К участию в работе комиссий, в качестве наблюдателей, могут привлекаться члены совета педагогов, родительского комитета. Участие членов профсоюзного комитета МБДОУ в работе комиссий является обязательным.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 xml:space="preserve">4.3 </w:t>
      </w:r>
      <w:r w:rsidR="00980B43" w:rsidRPr="00597D7A">
        <w:rPr>
          <w:rFonts w:ascii="Times New Roman" w:hAnsi="Times New Roman" w:cs="Times New Roman"/>
        </w:rPr>
        <w:t>Лица, осуществляющие контроль на пищеблоке должны быть здоровыми, про</w:t>
      </w:r>
      <w:r w:rsidR="00980B43" w:rsidRPr="00597D7A">
        <w:rPr>
          <w:rFonts w:ascii="Times New Roman" w:hAnsi="Times New Roman" w:cs="Times New Roman"/>
        </w:rPr>
        <w:softHyphen/>
        <w:t>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заведующую МБДОУ.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>4.4</w:t>
      </w:r>
      <w:r w:rsidR="00980B43" w:rsidRPr="00597D7A">
        <w:rPr>
          <w:rFonts w:ascii="Times New Roman" w:hAnsi="Times New Roman" w:cs="Times New Roman"/>
        </w:rPr>
        <w:t>Основаниями для проведения контроля являются:</w:t>
      </w:r>
    </w:p>
    <w:p w:rsidR="00556D0F" w:rsidRPr="00597D7A" w:rsidRDefault="00597D7A" w:rsidP="00597D7A">
      <w:pPr>
        <w:spacing w:after="30"/>
        <w:ind w:left="1416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-</w:t>
      </w:r>
      <w:r w:rsidR="00980B43" w:rsidRPr="00597D7A">
        <w:rPr>
          <w:rFonts w:ascii="Times New Roman" w:hAnsi="Times New Roman" w:cs="Times New Roman"/>
        </w:rPr>
        <w:t>план-график;</w:t>
      </w:r>
    </w:p>
    <w:p w:rsidR="00556D0F" w:rsidRPr="00597D7A" w:rsidRDefault="00597D7A" w:rsidP="00597D7A">
      <w:pPr>
        <w:spacing w:after="30"/>
        <w:ind w:left="1416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-</w:t>
      </w:r>
      <w:r w:rsidR="00980B43" w:rsidRPr="00597D7A">
        <w:rPr>
          <w:rFonts w:ascii="Times New Roman" w:hAnsi="Times New Roman" w:cs="Times New Roman"/>
        </w:rPr>
        <w:t>приказ по МБДОУ;</w:t>
      </w:r>
    </w:p>
    <w:p w:rsidR="00556D0F" w:rsidRPr="00597D7A" w:rsidRDefault="00597D7A" w:rsidP="00597D7A">
      <w:pPr>
        <w:spacing w:after="30"/>
        <w:ind w:left="1416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-</w:t>
      </w:r>
      <w:r w:rsidR="00980B43" w:rsidRPr="00597D7A">
        <w:rPr>
          <w:rFonts w:ascii="Times New Roman" w:hAnsi="Times New Roman" w:cs="Times New Roman"/>
        </w:rPr>
        <w:t xml:space="preserve">обращение родителей (законных представителей) и сотрудников </w:t>
      </w:r>
      <w:r w:rsidRPr="00597D7A">
        <w:rPr>
          <w:rFonts w:ascii="Times New Roman" w:hAnsi="Times New Roman" w:cs="Times New Roman"/>
        </w:rPr>
        <w:t>М</w:t>
      </w:r>
      <w:r w:rsidR="00980B43" w:rsidRPr="00597D7A">
        <w:rPr>
          <w:rFonts w:ascii="Times New Roman" w:hAnsi="Times New Roman" w:cs="Times New Roman"/>
        </w:rPr>
        <w:t>БДОУ, по поводу нарушения.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>4.5</w:t>
      </w:r>
      <w:r w:rsidR="00980B43" w:rsidRPr="00597D7A">
        <w:rPr>
          <w:rFonts w:ascii="Times New Roman" w:hAnsi="Times New Roman" w:cs="Times New Roman"/>
        </w:rPr>
        <w:t>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>4.6</w:t>
      </w:r>
      <w:r w:rsidR="00980B43" w:rsidRPr="00597D7A">
        <w:rPr>
          <w:rFonts w:ascii="Times New Roman" w:hAnsi="Times New Roman" w:cs="Times New Roman"/>
        </w:rPr>
        <w:t>При обнаружении в ходе контроля нарушений законодательства РФ в части организации питания дошкольников, о них сообщается заведующей МБДОУ.</w:t>
      </w:r>
    </w:p>
    <w:p w:rsidR="00556D0F" w:rsidRPr="00597D7A" w:rsidRDefault="00980B43" w:rsidP="00597D7A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2"/>
      <w:r w:rsidRPr="00597D7A">
        <w:rPr>
          <w:rFonts w:ascii="Times New Roman" w:hAnsi="Times New Roman" w:cs="Times New Roman"/>
          <w:b/>
        </w:rPr>
        <w:t>5.Содержание и распределение вопросов контроля</w:t>
      </w:r>
      <w:bookmarkEnd w:id="1"/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>5.1</w:t>
      </w:r>
      <w:r w:rsidR="00980B43" w:rsidRPr="00597D7A">
        <w:rPr>
          <w:rFonts w:ascii="Times New Roman" w:hAnsi="Times New Roman" w:cs="Times New Roman"/>
        </w:rPr>
        <w:t>Содержание контроля определяется следующими вопросами: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за рационом и режимом питания;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за выполнением нормативов по питанию;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документации по вопросам санитарии, гигиены, технологии производства, результатам бракеража, ежедневных осмотров работника пищеблока;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сроков годности и условий хранения продуктов;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технологии приготовления пищи;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поточности технологических процессов;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готовой продукции;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санитарно-технического состояния пищеблока;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за санитарным содержанием и санитарной обработкой предметов производственного окружения;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за состоянием здоровья, соблюдением правил личной гигиены персонала,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гигиеническими знаниями и навыками персонала пищеблока;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за приемом пищи детьми;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контроль бухгалтерской документации;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lastRenderedPageBreak/>
        <w:t>контроль выполнения муниципальных контрактов на поставку продуктов</w:t>
      </w:r>
    </w:p>
    <w:p w:rsidR="00556D0F" w:rsidRPr="00597D7A" w:rsidRDefault="00980B43" w:rsidP="00597D7A">
      <w:pPr>
        <w:pStyle w:val="a7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питания.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 xml:space="preserve">5.2 </w:t>
      </w:r>
      <w:r w:rsidR="00980B43" w:rsidRPr="00597D7A">
        <w:rPr>
          <w:rFonts w:ascii="Times New Roman" w:hAnsi="Times New Roman" w:cs="Times New Roman"/>
        </w:rPr>
        <w:t>Вопросы контроля, периодичность и формы предоставления результатов распределяются между контролирующими следующим образом: (см. Приложения №1)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>5.3</w:t>
      </w:r>
      <w:r w:rsidR="00980B43" w:rsidRPr="00597D7A">
        <w:rPr>
          <w:rFonts w:ascii="Times New Roman" w:hAnsi="Times New Roman" w:cs="Times New Roman"/>
        </w:rPr>
        <w:t>Оформление и предоставление результатов контроля осуществляется в соответствии с Положением о внутреннем контроле МБДОУ.</w:t>
      </w:r>
    </w:p>
    <w:p w:rsidR="00556D0F" w:rsidRPr="00597D7A" w:rsidRDefault="00980B43" w:rsidP="00597D7A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3"/>
      <w:r w:rsidRPr="00597D7A">
        <w:rPr>
          <w:rFonts w:ascii="Times New Roman" w:hAnsi="Times New Roman" w:cs="Times New Roman"/>
          <w:b/>
        </w:rPr>
        <w:t>6. Документация</w:t>
      </w:r>
      <w:bookmarkEnd w:id="2"/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>6.1</w:t>
      </w:r>
      <w:r w:rsidR="00980B43" w:rsidRPr="00597D7A">
        <w:rPr>
          <w:rFonts w:ascii="Times New Roman" w:hAnsi="Times New Roman" w:cs="Times New Roman"/>
        </w:rPr>
        <w:t>Документация по питанию для контроля за качеством питания: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примерное 10-дневное цикличное меню;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технологические карты;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журнал входного контроля пищевых продуктов, производственного сырья и контроля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документов, подтверждающих качество и безопасность пищевых продуктов;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журнал регистрации температурно-влажностного режима в складских помещениях и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холодильных шкафах;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журнал регистрации бракеража готовых блюд;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журнал ежедневного учета питания детей.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журнал контроля состояния здоровья персонала пищеблока;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медицинские книжки персонала (единого образца);</w:t>
      </w:r>
    </w:p>
    <w:p w:rsidR="00556D0F" w:rsidRPr="00597D7A" w:rsidRDefault="00980B43" w:rsidP="00597D7A">
      <w:pPr>
        <w:pStyle w:val="a7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регистрации результатов лабораторно-инструментального контроля, проводимого лабораторией Роспотребнадзора</w:t>
      </w:r>
    </w:p>
    <w:p w:rsidR="00556D0F" w:rsidRPr="00597D7A" w:rsidRDefault="00597D7A" w:rsidP="00965EB1">
      <w:p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ab/>
        <w:t>6.2</w:t>
      </w:r>
      <w:r w:rsidR="00980B43" w:rsidRPr="00597D7A">
        <w:rPr>
          <w:rFonts w:ascii="Times New Roman" w:hAnsi="Times New Roman" w:cs="Times New Roman"/>
        </w:rPr>
        <w:t>Документация бухгалтерии по организации питания, подлежащая контролю</w:t>
      </w:r>
    </w:p>
    <w:p w:rsidR="00556D0F" w:rsidRPr="00597D7A" w:rsidRDefault="00980B43" w:rsidP="00597D7A">
      <w:pPr>
        <w:pStyle w:val="a7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накопительная ведомость;</w:t>
      </w:r>
    </w:p>
    <w:p w:rsidR="00556D0F" w:rsidRPr="00597D7A" w:rsidRDefault="00980B43" w:rsidP="00597D7A">
      <w:pPr>
        <w:pStyle w:val="a7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597D7A">
        <w:rPr>
          <w:rFonts w:ascii="Times New Roman" w:hAnsi="Times New Roman" w:cs="Times New Roman"/>
        </w:rPr>
        <w:t>муниципальные контракты на поставку продуктов питания.</w:t>
      </w:r>
    </w:p>
    <w:p w:rsidR="00556D0F" w:rsidRPr="00597D7A" w:rsidRDefault="00980B43" w:rsidP="00597D7A">
      <w:pPr>
        <w:pStyle w:val="a7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  <w:sectPr w:rsidR="00556D0F" w:rsidRPr="00597D7A" w:rsidSect="00204354">
          <w:footerReference w:type="default" r:id="rId8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597D7A">
        <w:rPr>
          <w:rFonts w:ascii="Times New Roman" w:hAnsi="Times New Roman" w:cs="Times New Roman"/>
        </w:rPr>
        <w:t>Журнал прихода - расхода продуктов;</w:t>
      </w:r>
    </w:p>
    <w:p w:rsidR="00556D0F" w:rsidRPr="0077140E" w:rsidRDefault="00980B43" w:rsidP="00291674">
      <w:pPr>
        <w:pStyle w:val="60"/>
        <w:shd w:val="clear" w:color="auto" w:fill="auto"/>
        <w:spacing w:after="30"/>
        <w:ind w:left="7180" w:right="580"/>
        <w:rPr>
          <w:sz w:val="24"/>
        </w:rPr>
      </w:pPr>
      <w:r w:rsidRPr="0077140E">
        <w:rPr>
          <w:sz w:val="24"/>
        </w:rPr>
        <w:lastRenderedPageBreak/>
        <w:t>Утверждаю Заведующая МБДОУ</w:t>
      </w:r>
    </w:p>
    <w:p w:rsidR="00556D0F" w:rsidRPr="0077140E" w:rsidRDefault="00597D7A" w:rsidP="00291674">
      <w:pPr>
        <w:pStyle w:val="60"/>
        <w:shd w:val="clear" w:color="auto" w:fill="auto"/>
        <w:tabs>
          <w:tab w:val="left" w:leader="underscore" w:pos="7422"/>
        </w:tabs>
        <w:spacing w:after="30"/>
        <w:ind w:left="6020"/>
        <w:jc w:val="both"/>
        <w:rPr>
          <w:sz w:val="24"/>
        </w:rPr>
      </w:pPr>
      <w:r w:rsidRPr="0077140E">
        <w:rPr>
          <w:sz w:val="24"/>
        </w:rPr>
        <w:t xml:space="preserve">                     ________Е.А.Корнева</w:t>
      </w:r>
    </w:p>
    <w:p w:rsidR="00556D0F" w:rsidRDefault="00980B43" w:rsidP="00291674">
      <w:pPr>
        <w:pStyle w:val="70"/>
        <w:shd w:val="clear" w:color="auto" w:fill="auto"/>
        <w:spacing w:after="30"/>
        <w:ind w:right="360"/>
        <w:rPr>
          <w:sz w:val="24"/>
        </w:rPr>
      </w:pPr>
      <w:r w:rsidRPr="0077140E">
        <w:rPr>
          <w:sz w:val="24"/>
        </w:rPr>
        <w:t>План-график</w:t>
      </w:r>
    </w:p>
    <w:p w:rsidR="006B6E08" w:rsidRPr="0077140E" w:rsidRDefault="006B6E08" w:rsidP="00291674">
      <w:pPr>
        <w:pStyle w:val="70"/>
        <w:shd w:val="clear" w:color="auto" w:fill="auto"/>
        <w:spacing w:after="30"/>
        <w:ind w:right="360"/>
        <w:rPr>
          <w:sz w:val="24"/>
        </w:rPr>
      </w:pPr>
      <w:r w:rsidRPr="0077140E">
        <w:rPr>
          <w:sz w:val="24"/>
        </w:rPr>
        <w:t>контроля организации питания</w:t>
      </w:r>
    </w:p>
    <w:tbl>
      <w:tblPr>
        <w:tblpPr w:leftFromText="180" w:rightFromText="180" w:vertAnchor="text" w:horzAnchor="margin" w:tblpY="48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227"/>
        <w:gridCol w:w="1704"/>
        <w:gridCol w:w="2126"/>
        <w:gridCol w:w="2083"/>
        <w:gridCol w:w="1613"/>
      </w:tblGrid>
      <w:tr w:rsidR="006B6E08" w:rsidRPr="0077140E" w:rsidTr="006B6E08">
        <w:trPr>
          <w:trHeight w:hRule="exact" w:val="65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jc w:val="center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Объект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before="120"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контроля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Ответствен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before="60"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Периодичность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Инструмент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before="120" w:line="280" w:lineRule="exact"/>
              <w:ind w:left="680"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контроля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Форма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before="120"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контроля</w:t>
            </w:r>
          </w:p>
        </w:tc>
      </w:tr>
      <w:tr w:rsidR="006B6E08" w:rsidRPr="0077140E" w:rsidTr="006B6E08">
        <w:trPr>
          <w:trHeight w:hRule="exact" w:val="653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1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Соблюдение натуральных норм питания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Меню- требование 10-ти дневное меню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6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Составление меню</w:t>
            </w:r>
          </w:p>
        </w:tc>
      </w:tr>
      <w:tr w:rsidR="006B6E08" w:rsidRPr="0077140E" w:rsidTr="006B6E08">
        <w:trPr>
          <w:trHeight w:hRule="exact" w:val="643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jc w:val="center"/>
            </w:pPr>
          </w:p>
        </w:tc>
        <w:tc>
          <w:tcPr>
            <w:tcW w:w="22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jc w:val="center"/>
            </w:pPr>
          </w:p>
        </w:tc>
      </w:tr>
      <w:tr w:rsidR="006B6E08" w:rsidRPr="0077140E" w:rsidTr="006B6E08">
        <w:trPr>
          <w:trHeight w:hRule="exact" w:val="16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Бракераж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готовой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продукции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214pt"/>
                <w:sz w:val="24"/>
                <w:szCs w:val="24"/>
              </w:rPr>
              <w:t>Бракеражна</w:t>
            </w:r>
            <w:r w:rsidRPr="0077140E">
              <w:rPr>
                <w:rStyle w:val="214pt"/>
                <w:sz w:val="24"/>
                <w:szCs w:val="24"/>
              </w:rPr>
              <w:t>я комиссия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before="420"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Журнал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«Бракераж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готовой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продукции»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Пробы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6E08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  <w:rPr>
                <w:rStyle w:val="214pt"/>
                <w:sz w:val="24"/>
                <w:szCs w:val="24"/>
              </w:rPr>
            </w:pPr>
            <w:r w:rsidRPr="0077140E">
              <w:rPr>
                <w:rStyle w:val="214pt"/>
                <w:sz w:val="24"/>
                <w:szCs w:val="24"/>
              </w:rPr>
              <w:t>Органолеп</w:t>
            </w:r>
            <w:r>
              <w:rPr>
                <w:rStyle w:val="214pt"/>
                <w:sz w:val="24"/>
                <w:szCs w:val="24"/>
              </w:rPr>
              <w:t>-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тическя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оценки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пищи</w:t>
            </w:r>
          </w:p>
        </w:tc>
      </w:tr>
      <w:tr w:rsidR="006B6E08" w:rsidRPr="0077140E" w:rsidTr="00291674">
        <w:trPr>
          <w:trHeight w:val="264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 xml:space="preserve">Соблюдение товарного соседства, </w:t>
            </w:r>
            <w:r>
              <w:rPr>
                <w:rStyle w:val="214pt0"/>
                <w:sz w:val="24"/>
                <w:szCs w:val="24"/>
              </w:rPr>
              <w:t>сроков хранения и своевременног</w:t>
            </w:r>
            <w:r w:rsidRPr="0077140E">
              <w:rPr>
                <w:rStyle w:val="214pt0"/>
                <w:sz w:val="24"/>
                <w:szCs w:val="24"/>
              </w:rPr>
              <w:t>о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14pt0"/>
                <w:sz w:val="24"/>
                <w:szCs w:val="24"/>
              </w:rPr>
              <w:t>использования скоропортящих</w:t>
            </w:r>
            <w:r w:rsidRPr="0077140E">
              <w:rPr>
                <w:rStyle w:val="214pt0"/>
                <w:sz w:val="24"/>
                <w:szCs w:val="24"/>
              </w:rPr>
              <w:t>ся продуктов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Журнал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«Бракераж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сырой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продукции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Анализ,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before="120"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учет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Анализ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Документа</w:t>
            </w:r>
            <w:r>
              <w:rPr>
                <w:rStyle w:val="214pt"/>
                <w:sz w:val="24"/>
                <w:szCs w:val="24"/>
              </w:rPr>
              <w:t>-</w:t>
            </w:r>
          </w:p>
          <w:p w:rsidR="006B6E08" w:rsidRPr="0077140E" w:rsidRDefault="006B6E08" w:rsidP="00291674">
            <w:pPr>
              <w:pStyle w:val="20"/>
              <w:spacing w:line="317" w:lineRule="exact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ции</w:t>
            </w:r>
          </w:p>
        </w:tc>
      </w:tr>
      <w:tr w:rsidR="006B6E08" w:rsidRPr="0077140E" w:rsidTr="00291674">
        <w:trPr>
          <w:trHeight w:hRule="exact" w:val="157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Оптимальный температурным режимом хранения продуктов в холодильниках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Журнал «Регистрации температуры холодильников на пищеблоке»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Проверка Запись в журнале</w:t>
            </w:r>
          </w:p>
        </w:tc>
      </w:tr>
      <w:tr w:rsidR="006B6E08" w:rsidRPr="0077140E" w:rsidTr="006B6E08">
        <w:trPr>
          <w:trHeight w:hRule="exact" w:val="16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14pt0"/>
                <w:sz w:val="24"/>
                <w:szCs w:val="24"/>
              </w:rPr>
              <w:t>Выполнение технологическ</w:t>
            </w:r>
            <w:r w:rsidRPr="0077140E">
              <w:rPr>
                <w:rStyle w:val="214pt0"/>
                <w:sz w:val="24"/>
                <w:szCs w:val="24"/>
              </w:rPr>
              <w:t>их требований приготовления пищи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>
              <w:t>Заведующая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E08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  <w:rPr>
                <w:rStyle w:val="214pt"/>
                <w:sz w:val="24"/>
                <w:szCs w:val="24"/>
              </w:rPr>
            </w:pPr>
            <w:r w:rsidRPr="0077140E">
              <w:rPr>
                <w:rStyle w:val="214pt"/>
                <w:sz w:val="24"/>
                <w:szCs w:val="24"/>
              </w:rPr>
              <w:t>Наблю</w:t>
            </w:r>
            <w:r>
              <w:rPr>
                <w:rStyle w:val="214pt"/>
                <w:sz w:val="24"/>
                <w:szCs w:val="24"/>
              </w:rPr>
              <w:t>-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дение</w:t>
            </w:r>
          </w:p>
        </w:tc>
      </w:tr>
      <w:tr w:rsidR="006B6E08" w:rsidRPr="0077140E" w:rsidTr="006B6E08">
        <w:trPr>
          <w:trHeight w:hRule="exact" w:val="140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Маркировка</w:t>
            </w:r>
          </w:p>
          <w:p w:rsidR="006B6E08" w:rsidRDefault="006B6E08" w:rsidP="00291674">
            <w:pPr>
              <w:pStyle w:val="20"/>
              <w:shd w:val="clear" w:color="auto" w:fill="auto"/>
              <w:spacing w:before="120" w:line="280" w:lineRule="exact"/>
              <w:ind w:firstLine="0"/>
              <w:jc w:val="center"/>
              <w:rPr>
                <w:rStyle w:val="214pt0"/>
                <w:sz w:val="24"/>
                <w:szCs w:val="24"/>
              </w:rPr>
            </w:pPr>
            <w:r w:rsidRPr="0077140E">
              <w:rPr>
                <w:rStyle w:val="214pt0"/>
                <w:sz w:val="24"/>
                <w:szCs w:val="24"/>
              </w:rPr>
              <w:t>посуды,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оборудования,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уборочного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before="120" w:line="280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инвентаря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left="320"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Оперативный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before="120"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контроль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Наблюден</w:t>
            </w:r>
          </w:p>
          <w:p w:rsidR="006B6E08" w:rsidRPr="0077140E" w:rsidRDefault="006B6E08" w:rsidP="00291674">
            <w:pPr>
              <w:pStyle w:val="20"/>
              <w:shd w:val="clear" w:color="auto" w:fill="auto"/>
              <w:spacing w:before="120"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ие</w:t>
            </w:r>
          </w:p>
        </w:tc>
      </w:tr>
    </w:tbl>
    <w:p w:rsidR="00556D0F" w:rsidRDefault="00556D0F" w:rsidP="00291674">
      <w:pPr>
        <w:framePr w:w="10301" w:wrap="notBeside" w:vAnchor="text" w:hAnchor="text" w:xAlign="center" w:y="1"/>
        <w:jc w:val="center"/>
        <w:rPr>
          <w:sz w:val="2"/>
          <w:szCs w:val="2"/>
        </w:rPr>
      </w:pPr>
    </w:p>
    <w:p w:rsidR="00556D0F" w:rsidRDefault="00556D0F" w:rsidP="00291674">
      <w:pPr>
        <w:jc w:val="center"/>
        <w:rPr>
          <w:sz w:val="2"/>
          <w:szCs w:val="2"/>
        </w:rPr>
      </w:pPr>
    </w:p>
    <w:p w:rsidR="00556D0F" w:rsidRDefault="00556D0F" w:rsidP="00291674">
      <w:pPr>
        <w:jc w:val="center"/>
        <w:rPr>
          <w:sz w:val="2"/>
          <w:szCs w:val="2"/>
        </w:rPr>
        <w:sectPr w:rsidR="00556D0F" w:rsidSect="006B6E08">
          <w:headerReference w:type="default" r:id="rId9"/>
          <w:pgSz w:w="11900" w:h="16840"/>
          <w:pgMar w:top="1135" w:right="272" w:bottom="1300" w:left="132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229"/>
        <w:gridCol w:w="6"/>
        <w:gridCol w:w="1705"/>
        <w:gridCol w:w="2113"/>
        <w:gridCol w:w="17"/>
        <w:gridCol w:w="2085"/>
        <w:gridCol w:w="1617"/>
      </w:tblGrid>
      <w:tr w:rsidR="0077140E" w:rsidRPr="0077140E" w:rsidTr="00291674">
        <w:trPr>
          <w:trHeight w:hRule="exact" w:val="97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40E" w:rsidRPr="0077140E" w:rsidRDefault="0077140E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40E" w:rsidRPr="0077140E" w:rsidRDefault="0077140E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40E" w:rsidRPr="0077140E" w:rsidRDefault="0077140E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40E" w:rsidRPr="0077140E" w:rsidRDefault="0077140E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6E08" w:rsidRDefault="006B6E08" w:rsidP="00291674">
            <w:pPr>
              <w:framePr w:w="10301" w:wrap="notBeside" w:vAnchor="text" w:hAnchor="text" w:xAlign="center" w:y="1"/>
              <w:jc w:val="center"/>
              <w:rPr>
                <w:rStyle w:val="214pt"/>
                <w:rFonts w:eastAsia="Arial Unicode MS"/>
                <w:sz w:val="24"/>
                <w:szCs w:val="24"/>
              </w:rPr>
            </w:pPr>
          </w:p>
          <w:p w:rsidR="006B6E08" w:rsidRDefault="006B6E08" w:rsidP="00291674">
            <w:pPr>
              <w:framePr w:w="10301" w:wrap="notBeside" w:vAnchor="text" w:hAnchor="text" w:xAlign="center" w:y="1"/>
              <w:jc w:val="center"/>
              <w:rPr>
                <w:rStyle w:val="214pt"/>
                <w:rFonts w:eastAsia="Arial Unicode MS"/>
                <w:sz w:val="24"/>
                <w:szCs w:val="24"/>
              </w:rPr>
            </w:pPr>
          </w:p>
          <w:p w:rsidR="0077140E" w:rsidRPr="0077140E" w:rsidRDefault="006B6E08" w:rsidP="00291674">
            <w:pPr>
              <w:framePr w:w="10301" w:wrap="notBeside" w:vAnchor="text" w:hAnchor="text" w:xAlign="center" w:y="1"/>
              <w:jc w:val="center"/>
            </w:pPr>
            <w:r w:rsidRPr="0077140E">
              <w:rPr>
                <w:rStyle w:val="214pt"/>
                <w:rFonts w:eastAsia="Arial Unicode MS"/>
                <w:sz w:val="24"/>
                <w:szCs w:val="24"/>
              </w:rPr>
              <w:t>Акт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6E08" w:rsidRDefault="006B6E08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  <w:rPr>
                <w:rStyle w:val="214pt"/>
                <w:sz w:val="24"/>
                <w:szCs w:val="24"/>
              </w:rPr>
            </w:pPr>
            <w:r w:rsidRPr="0077140E">
              <w:rPr>
                <w:rStyle w:val="214pt"/>
                <w:sz w:val="24"/>
                <w:szCs w:val="24"/>
              </w:rPr>
              <w:t>Контроль</w:t>
            </w:r>
          </w:p>
          <w:p w:rsidR="006B6E08" w:rsidRPr="0077140E" w:rsidRDefault="006B6E08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ное</w:t>
            </w:r>
          </w:p>
          <w:p w:rsidR="0077140E" w:rsidRPr="0077140E" w:rsidRDefault="006B6E08" w:rsidP="00291674">
            <w:pPr>
              <w:framePr w:w="10301" w:wrap="notBeside" w:vAnchor="text" w:hAnchor="text" w:xAlign="center" w:y="1"/>
              <w:jc w:val="center"/>
            </w:pPr>
            <w:r>
              <w:rPr>
                <w:rStyle w:val="214pt"/>
                <w:rFonts w:eastAsia="Arial Unicode MS"/>
                <w:sz w:val="24"/>
                <w:szCs w:val="24"/>
              </w:rPr>
              <w:t>взвешиван</w:t>
            </w:r>
            <w:r w:rsidRPr="0077140E">
              <w:rPr>
                <w:rStyle w:val="214pt"/>
                <w:rFonts w:eastAsia="Arial Unicode MS"/>
                <w:sz w:val="24"/>
                <w:szCs w:val="24"/>
              </w:rPr>
              <w:t>ие блюд</w:t>
            </w:r>
          </w:p>
        </w:tc>
      </w:tr>
      <w:tr w:rsidR="00594BB6" w:rsidRPr="0077140E" w:rsidTr="00291674">
        <w:trPr>
          <w:trHeight w:hRule="exact" w:val="331"/>
          <w:jc w:val="center"/>
        </w:trPr>
        <w:tc>
          <w:tcPr>
            <w:tcW w:w="54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94BB6" w:rsidRPr="0077140E" w:rsidRDefault="00594BB6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7</w:t>
            </w:r>
          </w:p>
        </w:tc>
        <w:tc>
          <w:tcPr>
            <w:tcW w:w="22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BB6" w:rsidRPr="0077140E" w:rsidRDefault="00594BB6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Норма выхода блюд ( вес, объем)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BB6" w:rsidRPr="0077140E" w:rsidRDefault="00594BB6" w:rsidP="00291674">
            <w:pPr>
              <w:pStyle w:val="20"/>
              <w:framePr w:w="10301" w:wrap="notBeside" w:vAnchor="text" w:hAnchor="text" w:xAlign="center" w:y="1"/>
              <w:spacing w:line="317" w:lineRule="exact"/>
              <w:jc w:val="center"/>
            </w:pPr>
            <w:r>
              <w:rPr>
                <w:rStyle w:val="214pt"/>
                <w:sz w:val="24"/>
                <w:szCs w:val="24"/>
              </w:rPr>
              <w:t>Бракеражна</w:t>
            </w:r>
            <w:r w:rsidRPr="0077140E">
              <w:rPr>
                <w:rStyle w:val="214pt"/>
                <w:sz w:val="24"/>
                <w:szCs w:val="24"/>
              </w:rPr>
              <w:t>я комиссия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BB6" w:rsidRPr="0077140E" w:rsidRDefault="00594BB6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21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4BB6" w:rsidRPr="0077140E" w:rsidRDefault="00594BB6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16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BB6" w:rsidRPr="0077140E" w:rsidRDefault="00594BB6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</w:p>
        </w:tc>
      </w:tr>
      <w:tr w:rsidR="006B6E08" w:rsidRPr="0077140E" w:rsidTr="00291674">
        <w:trPr>
          <w:trHeight w:hRule="exact" w:val="1613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2 раза в месяц</w:t>
            </w:r>
          </w:p>
          <w:p w:rsidR="006B6E08" w:rsidRPr="0077140E" w:rsidRDefault="006B6E08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</w:p>
        </w:tc>
        <w:tc>
          <w:tcPr>
            <w:tcW w:w="21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6E08" w:rsidRPr="0077140E" w:rsidRDefault="006B6E08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6E08" w:rsidRPr="0077140E" w:rsidRDefault="006B6E08" w:rsidP="00291674">
            <w:pPr>
              <w:pStyle w:val="20"/>
              <w:framePr w:w="10301" w:wrap="notBeside" w:vAnchor="text" w:hAnchor="text" w:xAlign="center" w:y="1"/>
            </w:pPr>
          </w:p>
        </w:tc>
      </w:tr>
      <w:tr w:rsidR="0077140E" w:rsidRPr="0077140E" w:rsidTr="006B6E08">
        <w:trPr>
          <w:gridAfter w:val="5"/>
          <w:wAfter w:w="7536" w:type="dxa"/>
          <w:trHeight w:hRule="exact" w:val="52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140E" w:rsidRPr="0077140E" w:rsidRDefault="0077140E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22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40E" w:rsidRPr="0077140E" w:rsidRDefault="0077140E" w:rsidP="00291674">
            <w:pPr>
              <w:framePr w:w="10301" w:wrap="notBeside" w:vAnchor="text" w:hAnchor="text" w:xAlign="center" w:y="1"/>
              <w:jc w:val="center"/>
            </w:pPr>
          </w:p>
        </w:tc>
      </w:tr>
      <w:tr w:rsidR="00556D0F" w:rsidRPr="0077140E" w:rsidTr="00291674">
        <w:trPr>
          <w:trHeight w:hRule="exact" w:val="130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6B6E08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t>8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Контроль за отбором и хранением суточных проб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6B6E08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214pt"/>
                <w:sz w:val="24"/>
                <w:szCs w:val="24"/>
              </w:rPr>
              <w:t>Бракеражна</w:t>
            </w:r>
            <w:r w:rsidR="00980B43" w:rsidRPr="0077140E">
              <w:rPr>
                <w:rStyle w:val="214pt"/>
                <w:sz w:val="24"/>
                <w:szCs w:val="24"/>
              </w:rPr>
              <w:t>я комиссия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Журнал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Наблюден</w:t>
            </w:r>
          </w:p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ие</w:t>
            </w:r>
          </w:p>
        </w:tc>
      </w:tr>
      <w:tr w:rsidR="00556D0F" w:rsidRPr="0077140E" w:rsidTr="00291674">
        <w:trPr>
          <w:trHeight w:hRule="exact" w:val="7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6B6E08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Соблюдение</w:t>
            </w:r>
          </w:p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графика</w:t>
            </w:r>
          </w:p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режима</w:t>
            </w:r>
          </w:p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питания</w:t>
            </w:r>
          </w:p>
        </w:tc>
        <w:tc>
          <w:tcPr>
            <w:tcW w:w="7536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556D0F" w:rsidRPr="0077140E" w:rsidRDefault="00556D0F" w:rsidP="00291674">
            <w:pPr>
              <w:framePr w:w="10301" w:wrap="notBeside" w:vAnchor="text" w:hAnchor="text" w:xAlign="center" w:y="1"/>
              <w:jc w:val="center"/>
            </w:pPr>
          </w:p>
        </w:tc>
      </w:tr>
      <w:tr w:rsidR="00556D0F" w:rsidRPr="0077140E" w:rsidTr="00291674">
        <w:trPr>
          <w:trHeight w:hRule="exact" w:val="974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6D0F" w:rsidRPr="0077140E" w:rsidRDefault="00556D0F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22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56D0F" w:rsidRPr="0077140E" w:rsidRDefault="00556D0F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Заведующая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1 раз в мес.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Акт при нарушении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Оперативн</w:t>
            </w:r>
          </w:p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ый</w:t>
            </w:r>
          </w:p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контроль</w:t>
            </w:r>
          </w:p>
        </w:tc>
      </w:tr>
      <w:tr w:rsidR="00556D0F" w:rsidRPr="0077140E" w:rsidTr="00291674">
        <w:trPr>
          <w:trHeight w:hRule="exact" w:val="98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1</w:t>
            </w:r>
            <w:r w:rsidR="006B6E08">
              <w:rPr>
                <w:rStyle w:val="214pt"/>
                <w:sz w:val="24"/>
                <w:szCs w:val="24"/>
              </w:rPr>
              <w:t>0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Организация</w:t>
            </w:r>
          </w:p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питьевого</w:t>
            </w:r>
          </w:p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режима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0F" w:rsidRPr="006B6E08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  <w:rPr>
                <w:b/>
              </w:rPr>
            </w:pPr>
            <w:r w:rsidRPr="006B6E08">
              <w:rPr>
                <w:rStyle w:val="214pt0"/>
                <w:b w:val="0"/>
                <w:sz w:val="24"/>
                <w:szCs w:val="24"/>
              </w:rPr>
              <w:t>Заведующая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0F" w:rsidRPr="0077140E" w:rsidRDefault="00556D0F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Оперативн</w:t>
            </w:r>
          </w:p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ый</w:t>
            </w:r>
          </w:p>
          <w:p w:rsidR="00556D0F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  <w:rPr>
                <w:rStyle w:val="214pt"/>
                <w:sz w:val="24"/>
                <w:szCs w:val="24"/>
              </w:rPr>
            </w:pPr>
            <w:r w:rsidRPr="0077140E">
              <w:rPr>
                <w:rStyle w:val="214pt"/>
                <w:sz w:val="24"/>
                <w:szCs w:val="24"/>
              </w:rPr>
              <w:t>контроль</w:t>
            </w:r>
          </w:p>
          <w:p w:rsidR="00291674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  <w:rPr>
                <w:rStyle w:val="214pt"/>
                <w:sz w:val="24"/>
                <w:szCs w:val="24"/>
              </w:rPr>
            </w:pP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</w:p>
        </w:tc>
      </w:tr>
      <w:tr w:rsidR="00291674" w:rsidTr="00291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065"/>
          <w:jc w:val="center"/>
        </w:trPr>
        <w:tc>
          <w:tcPr>
            <w:tcW w:w="546" w:type="dxa"/>
          </w:tcPr>
          <w:p w:rsidR="00291674" w:rsidRDefault="00291674" w:rsidP="00291674">
            <w:pPr>
              <w:framePr w:w="10301" w:wrap="notBeside" w:vAnchor="text" w:hAnchor="text" w:xAlign="center" w:y="1"/>
              <w:jc w:val="center"/>
              <w:rPr>
                <w:sz w:val="2"/>
                <w:szCs w:val="2"/>
              </w:rPr>
            </w:pPr>
            <w:r w:rsidRPr="0077140E">
              <w:rPr>
                <w:rStyle w:val="214pt"/>
                <w:rFonts w:eastAsia="Arial Unicode MS"/>
                <w:sz w:val="24"/>
                <w:szCs w:val="24"/>
              </w:rPr>
              <w:t>1</w:t>
            </w:r>
            <w:r>
              <w:rPr>
                <w:rStyle w:val="214pt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:rsidR="00291674" w:rsidRDefault="00291674" w:rsidP="00291674">
            <w:pPr>
              <w:framePr w:w="10301" w:wrap="notBeside" w:vAnchor="text" w:hAnchor="text" w:xAlign="center" w:y="1"/>
              <w:jc w:val="center"/>
              <w:rPr>
                <w:sz w:val="2"/>
                <w:szCs w:val="2"/>
              </w:rPr>
            </w:pPr>
            <w:r w:rsidRPr="0077140E">
              <w:rPr>
                <w:rStyle w:val="214pt0"/>
                <w:rFonts w:eastAsia="Arial Unicode MS"/>
                <w:sz w:val="24"/>
                <w:szCs w:val="24"/>
              </w:rPr>
              <w:t>Качество и безопасность готовой продукции и сырья при поступлении в детский сад</w:t>
            </w:r>
          </w:p>
        </w:tc>
        <w:tc>
          <w:tcPr>
            <w:tcW w:w="1711" w:type="dxa"/>
            <w:gridSpan w:val="2"/>
          </w:tcPr>
          <w:p w:rsidR="00291674" w:rsidRDefault="00291674" w:rsidP="00291674">
            <w:pPr>
              <w:framePr w:w="10301" w:wrap="notBeside" w:vAnchor="text" w:hAnchor="text" w:xAlign="center" w:y="1"/>
              <w:jc w:val="center"/>
              <w:rPr>
                <w:sz w:val="2"/>
                <w:szCs w:val="2"/>
              </w:rPr>
            </w:pPr>
            <w:r w:rsidRPr="0077140E">
              <w:rPr>
                <w:rStyle w:val="214pt"/>
                <w:rFonts w:eastAsia="Arial Unicode MS"/>
                <w:sz w:val="24"/>
                <w:szCs w:val="24"/>
              </w:rPr>
              <w:t>Заведующая</w:t>
            </w:r>
          </w:p>
        </w:tc>
        <w:tc>
          <w:tcPr>
            <w:tcW w:w="2130" w:type="dxa"/>
            <w:gridSpan w:val="2"/>
          </w:tcPr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При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поступлении</w:t>
            </w:r>
          </w:p>
          <w:p w:rsidR="00291674" w:rsidRDefault="00291674" w:rsidP="00291674">
            <w:pPr>
              <w:framePr w:w="10301" w:wrap="notBeside" w:vAnchor="text" w:hAnchor="text" w:xAlign="center" w:y="1"/>
              <w:jc w:val="center"/>
              <w:rPr>
                <w:sz w:val="2"/>
                <w:szCs w:val="2"/>
              </w:rPr>
            </w:pPr>
            <w:r w:rsidRPr="0077140E">
              <w:rPr>
                <w:rStyle w:val="214pt"/>
                <w:rFonts w:eastAsia="Arial Unicode MS"/>
                <w:sz w:val="24"/>
                <w:szCs w:val="24"/>
              </w:rPr>
              <w:t>продуктов</w:t>
            </w:r>
          </w:p>
        </w:tc>
        <w:tc>
          <w:tcPr>
            <w:tcW w:w="2085" w:type="dxa"/>
          </w:tcPr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Наблюдение с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техническими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документами,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Сертификаты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качества,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справки,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фактуры,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журнал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«Бракераж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сырой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продукции»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Акт</w:t>
            </w:r>
          </w:p>
          <w:p w:rsidR="00291674" w:rsidRDefault="00291674" w:rsidP="00291674">
            <w:pPr>
              <w:framePr w:w="10301" w:wrap="notBeside" w:vAnchor="text" w:hAnchor="text" w:xAlign="center" w:y="1"/>
              <w:jc w:val="center"/>
              <w:rPr>
                <w:sz w:val="2"/>
                <w:szCs w:val="2"/>
              </w:rPr>
            </w:pPr>
            <w:r w:rsidRPr="0077140E">
              <w:rPr>
                <w:rStyle w:val="214pt"/>
                <w:rFonts w:eastAsia="Arial Unicode MS"/>
                <w:sz w:val="24"/>
                <w:szCs w:val="24"/>
              </w:rPr>
              <w:t>периодически</w:t>
            </w:r>
          </w:p>
        </w:tc>
        <w:tc>
          <w:tcPr>
            <w:tcW w:w="1617" w:type="dxa"/>
          </w:tcPr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Анализ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документа</w:t>
            </w:r>
          </w:p>
          <w:p w:rsidR="00291674" w:rsidRDefault="00291674" w:rsidP="00291674">
            <w:pPr>
              <w:framePr w:w="10301" w:wrap="notBeside" w:vAnchor="text" w:hAnchor="text" w:xAlign="center" w:y="1"/>
              <w:jc w:val="center"/>
              <w:rPr>
                <w:sz w:val="2"/>
                <w:szCs w:val="2"/>
              </w:rPr>
            </w:pPr>
            <w:r w:rsidRPr="0077140E">
              <w:rPr>
                <w:rStyle w:val="214pt"/>
                <w:rFonts w:eastAsia="Arial Unicode MS"/>
                <w:sz w:val="24"/>
                <w:szCs w:val="24"/>
              </w:rPr>
              <w:t>ции</w:t>
            </w:r>
          </w:p>
        </w:tc>
      </w:tr>
      <w:tr w:rsidR="00291674" w:rsidTr="00291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419"/>
          <w:jc w:val="center"/>
        </w:trPr>
        <w:tc>
          <w:tcPr>
            <w:tcW w:w="546" w:type="dxa"/>
          </w:tcPr>
          <w:p w:rsidR="00291674" w:rsidRPr="0077140E" w:rsidRDefault="00291674" w:rsidP="00291674">
            <w:pPr>
              <w:framePr w:w="10301" w:wrap="notBeside" w:vAnchor="text" w:hAnchor="text" w:xAlign="center" w:y="1"/>
              <w:jc w:val="center"/>
              <w:rPr>
                <w:rStyle w:val="214pt"/>
                <w:rFonts w:eastAsia="Arial Unicode MS"/>
                <w:sz w:val="24"/>
                <w:szCs w:val="24"/>
              </w:rPr>
            </w:pPr>
            <w:r>
              <w:rPr>
                <w:rStyle w:val="214pt"/>
                <w:rFonts w:eastAsia="Arial Unicode MS"/>
                <w:sz w:val="24"/>
                <w:szCs w:val="24"/>
              </w:rPr>
              <w:t>12</w:t>
            </w:r>
          </w:p>
        </w:tc>
        <w:tc>
          <w:tcPr>
            <w:tcW w:w="2229" w:type="dxa"/>
          </w:tcPr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Хранение и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использование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дезинфицирую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щих средств.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Наличие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инструкций по</w:t>
            </w:r>
          </w:p>
          <w:p w:rsidR="00291674" w:rsidRPr="0077140E" w:rsidRDefault="00291674" w:rsidP="00291674">
            <w:pPr>
              <w:framePr w:w="10301" w:wrap="notBeside" w:vAnchor="text" w:hAnchor="text" w:xAlign="center" w:y="1"/>
              <w:jc w:val="center"/>
              <w:rPr>
                <w:rStyle w:val="214pt0"/>
                <w:rFonts w:eastAsia="Arial Unicode MS"/>
                <w:sz w:val="24"/>
                <w:szCs w:val="24"/>
              </w:rPr>
            </w:pPr>
            <w:r w:rsidRPr="0077140E">
              <w:rPr>
                <w:rStyle w:val="214pt0"/>
                <w:rFonts w:eastAsia="Arial Unicode MS"/>
                <w:sz w:val="24"/>
                <w:szCs w:val="24"/>
              </w:rPr>
              <w:t>применению</w:t>
            </w:r>
          </w:p>
        </w:tc>
        <w:tc>
          <w:tcPr>
            <w:tcW w:w="1711" w:type="dxa"/>
            <w:gridSpan w:val="2"/>
          </w:tcPr>
          <w:p w:rsidR="00291674" w:rsidRPr="0077140E" w:rsidRDefault="00291674" w:rsidP="00291674">
            <w:pPr>
              <w:framePr w:w="10301" w:wrap="notBeside" w:vAnchor="text" w:hAnchor="text" w:xAlign="center" w:y="1"/>
              <w:jc w:val="center"/>
              <w:rPr>
                <w:rStyle w:val="214pt"/>
                <w:rFonts w:eastAsia="Arial Unicode MS"/>
                <w:sz w:val="24"/>
                <w:szCs w:val="24"/>
              </w:rPr>
            </w:pPr>
            <w:r w:rsidRPr="0077140E">
              <w:rPr>
                <w:rStyle w:val="214pt"/>
                <w:rFonts w:eastAsia="Arial Unicode MS"/>
                <w:sz w:val="24"/>
                <w:szCs w:val="24"/>
              </w:rPr>
              <w:t>Заведующая</w:t>
            </w:r>
          </w:p>
        </w:tc>
        <w:tc>
          <w:tcPr>
            <w:tcW w:w="2130" w:type="dxa"/>
            <w:gridSpan w:val="2"/>
          </w:tcPr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pacing w:line="322" w:lineRule="exact"/>
              <w:jc w:val="center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Переодически</w:t>
            </w:r>
          </w:p>
        </w:tc>
        <w:tc>
          <w:tcPr>
            <w:tcW w:w="2085" w:type="dxa"/>
          </w:tcPr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pacing w:line="322" w:lineRule="exact"/>
              <w:jc w:val="center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Журнал</w:t>
            </w:r>
          </w:p>
        </w:tc>
        <w:tc>
          <w:tcPr>
            <w:tcW w:w="1617" w:type="dxa"/>
          </w:tcPr>
          <w:p w:rsidR="00291674" w:rsidRDefault="00291674" w:rsidP="00291674">
            <w:pPr>
              <w:pStyle w:val="20"/>
              <w:framePr w:w="10301" w:wrap="notBeside" w:vAnchor="text" w:hAnchor="text" w:xAlign="center" w:y="1"/>
              <w:spacing w:line="322" w:lineRule="exact"/>
              <w:jc w:val="center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 xml:space="preserve">Запись, </w:t>
            </w:r>
          </w:p>
          <w:p w:rsidR="00291674" w:rsidRPr="0077140E" w:rsidRDefault="00291674" w:rsidP="00291674">
            <w:pPr>
              <w:pStyle w:val="20"/>
              <w:framePr w:w="10301" w:wrap="notBeside" w:vAnchor="text" w:hAnchor="text" w:xAlign="center" w:y="1"/>
              <w:spacing w:line="322" w:lineRule="exact"/>
              <w:jc w:val="center"/>
              <w:rPr>
                <w:rStyle w:val="214pt"/>
                <w:sz w:val="24"/>
                <w:szCs w:val="24"/>
              </w:rPr>
            </w:pPr>
            <w:r>
              <w:rPr>
                <w:rStyle w:val="214pt"/>
                <w:sz w:val="24"/>
                <w:szCs w:val="24"/>
              </w:rPr>
              <w:t>анализ</w:t>
            </w:r>
          </w:p>
        </w:tc>
      </w:tr>
    </w:tbl>
    <w:p w:rsidR="00556D0F" w:rsidRDefault="00556D0F" w:rsidP="00291674">
      <w:pPr>
        <w:framePr w:w="10301" w:wrap="notBeside" w:vAnchor="text" w:hAnchor="text" w:xAlign="center" w:y="1"/>
        <w:jc w:val="center"/>
        <w:rPr>
          <w:sz w:val="2"/>
          <w:szCs w:val="2"/>
        </w:rPr>
      </w:pPr>
    </w:p>
    <w:p w:rsidR="00556D0F" w:rsidRDefault="00556D0F" w:rsidP="00291674">
      <w:pPr>
        <w:jc w:val="center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227"/>
        <w:gridCol w:w="1704"/>
        <w:gridCol w:w="2126"/>
        <w:gridCol w:w="2083"/>
        <w:gridCol w:w="1613"/>
      </w:tblGrid>
      <w:tr w:rsidR="00556D0F" w:rsidRPr="0077140E">
        <w:trPr>
          <w:trHeight w:hRule="exact" w:val="9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left="140"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lastRenderedPageBreak/>
              <w:t>1</w:t>
            </w:r>
            <w:r w:rsidR="00291674">
              <w:rPr>
                <w:rStyle w:val="214pt"/>
                <w:sz w:val="24"/>
                <w:szCs w:val="24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0"/>
                <w:sz w:val="24"/>
                <w:szCs w:val="24"/>
              </w:rPr>
              <w:t>Технология мытья посуды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Периодически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Акт при нарушении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Наблюдение, опрос</w:t>
            </w:r>
          </w:p>
        </w:tc>
      </w:tr>
      <w:tr w:rsidR="00556D0F" w:rsidRPr="0077140E" w:rsidTr="00291674">
        <w:trPr>
          <w:trHeight w:hRule="exact" w:val="115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left="140"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1</w:t>
            </w:r>
            <w:r w:rsidR="00291674">
              <w:rPr>
                <w:rStyle w:val="214pt"/>
                <w:sz w:val="24"/>
                <w:szCs w:val="24"/>
              </w:rPr>
              <w:t>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0F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214pt0"/>
                <w:sz w:val="24"/>
                <w:szCs w:val="24"/>
              </w:rPr>
              <w:t>Своевременнос</w:t>
            </w:r>
            <w:r w:rsidR="00980B43" w:rsidRPr="0077140E">
              <w:rPr>
                <w:rStyle w:val="214pt0"/>
                <w:sz w:val="24"/>
                <w:szCs w:val="24"/>
              </w:rPr>
              <w:t>ть смены спец. одежды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Заведующая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0F" w:rsidRPr="0077140E" w:rsidRDefault="00980B43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 w:rsidRPr="0077140E">
              <w:rPr>
                <w:rStyle w:val="214pt"/>
                <w:sz w:val="24"/>
                <w:szCs w:val="24"/>
              </w:rPr>
              <w:t>ежедневно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D0F" w:rsidRPr="0077140E" w:rsidRDefault="00556D0F" w:rsidP="00291674">
            <w:pPr>
              <w:framePr w:w="10301" w:wrap="notBeside" w:vAnchor="text" w:hAnchor="text" w:xAlign="center" w:y="1"/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D0F" w:rsidRPr="0077140E" w:rsidRDefault="00291674" w:rsidP="00291674">
            <w:pPr>
              <w:pStyle w:val="20"/>
              <w:framePr w:w="10301" w:wrap="notBeside" w:vAnchor="text" w:hAnchor="text" w:xAlign="center" w:y="1"/>
              <w:shd w:val="clear" w:color="auto" w:fill="auto"/>
              <w:spacing w:line="322" w:lineRule="exact"/>
              <w:ind w:firstLine="0"/>
              <w:jc w:val="center"/>
            </w:pPr>
            <w:r>
              <w:t>Визуальный контроль</w:t>
            </w:r>
          </w:p>
        </w:tc>
      </w:tr>
    </w:tbl>
    <w:p w:rsidR="00556D0F" w:rsidRDefault="00556D0F" w:rsidP="00291674">
      <w:pPr>
        <w:framePr w:w="10301" w:wrap="notBeside" w:vAnchor="text" w:hAnchor="text" w:xAlign="center" w:y="1"/>
        <w:jc w:val="center"/>
        <w:rPr>
          <w:sz w:val="2"/>
          <w:szCs w:val="2"/>
        </w:rPr>
      </w:pPr>
    </w:p>
    <w:p w:rsidR="00556D0F" w:rsidRDefault="00556D0F" w:rsidP="00291674">
      <w:pPr>
        <w:jc w:val="center"/>
        <w:rPr>
          <w:sz w:val="2"/>
          <w:szCs w:val="2"/>
        </w:rPr>
      </w:pPr>
    </w:p>
    <w:p w:rsidR="00556D0F" w:rsidRDefault="00556D0F" w:rsidP="00291674">
      <w:pPr>
        <w:jc w:val="center"/>
        <w:rPr>
          <w:sz w:val="2"/>
          <w:szCs w:val="2"/>
        </w:rPr>
      </w:pPr>
    </w:p>
    <w:p w:rsidR="00204354" w:rsidRDefault="00204354" w:rsidP="00291674">
      <w:pPr>
        <w:jc w:val="center"/>
        <w:rPr>
          <w:sz w:val="2"/>
          <w:szCs w:val="2"/>
        </w:rPr>
      </w:pPr>
    </w:p>
    <w:p w:rsidR="00204354" w:rsidRDefault="00204354" w:rsidP="00291674">
      <w:pPr>
        <w:jc w:val="center"/>
        <w:rPr>
          <w:sz w:val="2"/>
          <w:szCs w:val="2"/>
        </w:rPr>
      </w:pPr>
      <w:r w:rsidRPr="00204354">
        <w:rPr>
          <w:sz w:val="2"/>
          <w:szCs w:val="2"/>
        </w:rPr>
        <w:drawing>
          <wp:inline distT="0" distB="0" distL="0" distR="0">
            <wp:extent cx="5936615" cy="5919470"/>
            <wp:effectExtent l="19050" t="0" r="6985" b="0"/>
            <wp:docPr id="2" name="Рисунок 1" descr="Вторая группа - 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59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354" w:rsidSect="00556D0F">
      <w:headerReference w:type="default" r:id="rId11"/>
      <w:pgSz w:w="11900" w:h="16840"/>
      <w:pgMar w:top="1064" w:right="272" w:bottom="1760" w:left="13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59C" w:rsidRDefault="0075159C" w:rsidP="00556D0F">
      <w:r>
        <w:separator/>
      </w:r>
    </w:p>
  </w:endnote>
  <w:endnote w:type="continuationSeparator" w:id="1">
    <w:p w:rsidR="0075159C" w:rsidRDefault="0075159C" w:rsidP="00556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2"/>
      </w:rPr>
      <w:id w:val="1791919"/>
    </w:sdtPr>
    <w:sdtContent>
      <w:p w:rsidR="00291674" w:rsidRPr="00291674" w:rsidRDefault="001E0D42">
        <w:pPr>
          <w:pStyle w:val="aa"/>
          <w:jc w:val="center"/>
          <w:rPr>
            <w:rFonts w:ascii="Times New Roman" w:hAnsi="Times New Roman" w:cs="Times New Roman"/>
            <w:sz w:val="22"/>
          </w:rPr>
        </w:pPr>
        <w:r w:rsidRPr="00291674">
          <w:rPr>
            <w:rFonts w:ascii="Times New Roman" w:hAnsi="Times New Roman" w:cs="Times New Roman"/>
            <w:sz w:val="22"/>
          </w:rPr>
          <w:fldChar w:fldCharType="begin"/>
        </w:r>
        <w:r w:rsidR="00291674" w:rsidRPr="00291674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291674">
          <w:rPr>
            <w:rFonts w:ascii="Times New Roman" w:hAnsi="Times New Roman" w:cs="Times New Roman"/>
            <w:sz w:val="22"/>
          </w:rPr>
          <w:fldChar w:fldCharType="separate"/>
        </w:r>
        <w:r w:rsidR="00204354">
          <w:rPr>
            <w:rFonts w:ascii="Times New Roman" w:hAnsi="Times New Roman" w:cs="Times New Roman"/>
            <w:noProof/>
            <w:sz w:val="22"/>
          </w:rPr>
          <w:t>6</w:t>
        </w:r>
        <w:r w:rsidRPr="00291674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291674" w:rsidRDefault="0029167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59C" w:rsidRDefault="0075159C"/>
  </w:footnote>
  <w:footnote w:type="continuationSeparator" w:id="1">
    <w:p w:rsidR="0075159C" w:rsidRDefault="0075159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674" w:rsidRDefault="00291674">
    <w:pPr>
      <w:rPr>
        <w:rFonts w:ascii="Times New Roman" w:hAnsi="Times New Roman" w:cs="Times New Roman"/>
      </w:rPr>
    </w:pPr>
  </w:p>
  <w:p w:rsidR="00291674" w:rsidRDefault="00291674">
    <w:pPr>
      <w:rPr>
        <w:rFonts w:ascii="Times New Roman" w:hAnsi="Times New Roman" w:cs="Times New Roman"/>
      </w:rPr>
    </w:pPr>
  </w:p>
  <w:p w:rsidR="00556D0F" w:rsidRPr="00291674" w:rsidRDefault="00291674" w:rsidP="00291674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D0F" w:rsidRDefault="00556D0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7A99"/>
    <w:multiLevelType w:val="multilevel"/>
    <w:tmpl w:val="1D1E67E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A6AC9"/>
    <w:multiLevelType w:val="hybridMultilevel"/>
    <w:tmpl w:val="DAC8B5DA"/>
    <w:lvl w:ilvl="0" w:tplc="F17485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63C4934"/>
    <w:multiLevelType w:val="multilevel"/>
    <w:tmpl w:val="27A8D11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EE409E"/>
    <w:multiLevelType w:val="multilevel"/>
    <w:tmpl w:val="4ADEA4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29145D"/>
    <w:multiLevelType w:val="multilevel"/>
    <w:tmpl w:val="E42E4D7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593D8C"/>
    <w:multiLevelType w:val="multilevel"/>
    <w:tmpl w:val="E7E841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067A95"/>
    <w:multiLevelType w:val="hybridMultilevel"/>
    <w:tmpl w:val="0BDAEAD2"/>
    <w:lvl w:ilvl="0" w:tplc="F17485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EE9066E"/>
    <w:multiLevelType w:val="multilevel"/>
    <w:tmpl w:val="974E25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714686"/>
    <w:multiLevelType w:val="hybridMultilevel"/>
    <w:tmpl w:val="93C68C5C"/>
    <w:lvl w:ilvl="0" w:tplc="F17485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56D0F"/>
    <w:rsid w:val="001E0D42"/>
    <w:rsid w:val="00204354"/>
    <w:rsid w:val="00291674"/>
    <w:rsid w:val="00556D0F"/>
    <w:rsid w:val="00594BB6"/>
    <w:rsid w:val="00597D7A"/>
    <w:rsid w:val="006B6E08"/>
    <w:rsid w:val="0075159C"/>
    <w:rsid w:val="0077140E"/>
    <w:rsid w:val="008F36F1"/>
    <w:rsid w:val="00965EB1"/>
    <w:rsid w:val="00980B43"/>
    <w:rsid w:val="00CD3597"/>
    <w:rsid w:val="00D54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6D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6D0F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556D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556D0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56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556D0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556D0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556D0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556D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56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556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556D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556D0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56D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"/>
    <w:basedOn w:val="2"/>
    <w:rsid w:val="00556D0F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4pt0">
    <w:name w:val="Основной текст (2) + 14 pt;Полужирный"/>
    <w:basedOn w:val="2"/>
    <w:rsid w:val="00556D0F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556D0F"/>
    <w:pPr>
      <w:shd w:val="clear" w:color="auto" w:fill="FFFFFF"/>
      <w:spacing w:before="1620" w:line="26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556D0F"/>
    <w:pPr>
      <w:shd w:val="clear" w:color="auto" w:fill="FFFFFF"/>
      <w:spacing w:after="1620"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556D0F"/>
    <w:pPr>
      <w:shd w:val="clear" w:color="auto" w:fill="FFFFFF"/>
      <w:spacing w:before="240"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56D0F"/>
    <w:pPr>
      <w:shd w:val="clear" w:color="auto" w:fill="FFFFFF"/>
      <w:spacing w:line="274" w:lineRule="exact"/>
      <w:ind w:hanging="24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556D0F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556D0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0">
    <w:name w:val="Основной текст (7)"/>
    <w:basedOn w:val="a"/>
    <w:link w:val="7"/>
    <w:rsid w:val="00556D0F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965EB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5EB1"/>
    <w:pPr>
      <w:shd w:val="clear" w:color="auto" w:fill="FFFFFF"/>
      <w:spacing w:before="300" w:line="202" w:lineRule="exac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styleId="a7">
    <w:name w:val="List Paragraph"/>
    <w:basedOn w:val="a"/>
    <w:uiPriority w:val="34"/>
    <w:qFormat/>
    <w:rsid w:val="00597D7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97D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97D7A"/>
    <w:rPr>
      <w:color w:val="000000"/>
    </w:rPr>
  </w:style>
  <w:style w:type="paragraph" w:styleId="aa">
    <w:name w:val="footer"/>
    <w:basedOn w:val="a"/>
    <w:link w:val="ab"/>
    <w:uiPriority w:val="99"/>
    <w:unhideWhenUsed/>
    <w:rsid w:val="00597D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7D7A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D359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359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2017-07-05T12:05:00Z</dcterms:created>
  <dcterms:modified xsi:type="dcterms:W3CDTF">2017-07-09T16:16:00Z</dcterms:modified>
</cp:coreProperties>
</file>